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04" w:rsidRDefault="00366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104" w:rsidRDefault="00366104">
      <w:pPr>
        <w:pStyle w:val="ConsPlusNormal"/>
        <w:jc w:val="both"/>
        <w:outlineLvl w:val="0"/>
      </w:pPr>
    </w:p>
    <w:p w:rsidR="00366104" w:rsidRDefault="00366104">
      <w:pPr>
        <w:pStyle w:val="ConsPlusNormal"/>
        <w:outlineLvl w:val="0"/>
      </w:pPr>
      <w:r>
        <w:t>Зарегистрировано в Минюсте России 20 августа 2013 г. N 29633</w:t>
      </w:r>
    </w:p>
    <w:p w:rsidR="00366104" w:rsidRDefault="00366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104" w:rsidRDefault="00366104">
      <w:pPr>
        <w:pStyle w:val="ConsPlusNormal"/>
      </w:pPr>
    </w:p>
    <w:p w:rsidR="00366104" w:rsidRDefault="0036610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66104" w:rsidRDefault="00366104">
      <w:pPr>
        <w:pStyle w:val="ConsPlusTitle"/>
        <w:jc w:val="center"/>
      </w:pPr>
    </w:p>
    <w:p w:rsidR="00366104" w:rsidRDefault="00366104">
      <w:pPr>
        <w:pStyle w:val="ConsPlusTitle"/>
        <w:jc w:val="center"/>
      </w:pPr>
      <w:r>
        <w:t>ПРИКАЗ</w:t>
      </w:r>
    </w:p>
    <w:p w:rsidR="00366104" w:rsidRDefault="00366104">
      <w:pPr>
        <w:pStyle w:val="ConsPlusTitle"/>
        <w:jc w:val="center"/>
      </w:pPr>
      <w:r>
        <w:t>от 2 августа 2013 г. N 818</w:t>
      </w:r>
    </w:p>
    <w:p w:rsidR="00366104" w:rsidRDefault="00366104">
      <w:pPr>
        <w:pStyle w:val="ConsPlusTitle"/>
        <w:jc w:val="center"/>
      </w:pPr>
    </w:p>
    <w:p w:rsidR="00366104" w:rsidRDefault="00366104">
      <w:pPr>
        <w:pStyle w:val="ConsPlusTitle"/>
        <w:jc w:val="center"/>
      </w:pPr>
      <w:r>
        <w:t>ОБ УТВЕРЖДЕНИИ</w:t>
      </w:r>
    </w:p>
    <w:p w:rsidR="00366104" w:rsidRDefault="0036610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66104" w:rsidRDefault="0036610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66104" w:rsidRDefault="00366104">
      <w:pPr>
        <w:pStyle w:val="ConsPlusTitle"/>
        <w:jc w:val="center"/>
      </w:pPr>
      <w:r>
        <w:t>151903.01 КОНТРОЛЕР СТАНОЧНЫХ И СЛЕСАРНЫХ РАБОТ</w:t>
      </w:r>
    </w:p>
    <w:p w:rsidR="00366104" w:rsidRDefault="00366104">
      <w:pPr>
        <w:pStyle w:val="ConsPlusNormal"/>
        <w:jc w:val="center"/>
      </w:pPr>
      <w:r>
        <w:t>Список изменяющих документов</w:t>
      </w:r>
    </w:p>
    <w:p w:rsidR="00366104" w:rsidRDefault="0036610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66104" w:rsidRDefault="00366104">
      <w:pPr>
        <w:pStyle w:val="ConsPlusNormal"/>
        <w:jc w:val="center"/>
      </w:pPr>
    </w:p>
    <w:p w:rsidR="00366104" w:rsidRDefault="003661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151903.01 Контролер станочных и слесарных работ.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2009 г. N 607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151903.01 Контролер станочных и слесарных работ" (зарегистрирован Министерством юстиции Российской Федерации 10 декабря 2009 г., регистрационный N 15485).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right"/>
      </w:pPr>
      <w:r>
        <w:t>Министр</w:t>
      </w:r>
    </w:p>
    <w:p w:rsidR="00366104" w:rsidRDefault="00366104">
      <w:pPr>
        <w:pStyle w:val="ConsPlusNormal"/>
        <w:jc w:val="right"/>
      </w:pPr>
      <w:r>
        <w:t>Д.В.ЛИВАНОВ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right"/>
        <w:outlineLvl w:val="0"/>
      </w:pPr>
      <w:r>
        <w:t>Приложение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right"/>
      </w:pPr>
      <w:r>
        <w:t>Утвержден</w:t>
      </w:r>
    </w:p>
    <w:p w:rsidR="00366104" w:rsidRDefault="00366104">
      <w:pPr>
        <w:pStyle w:val="ConsPlusNormal"/>
        <w:jc w:val="right"/>
      </w:pPr>
      <w:r>
        <w:t>приказом Министерства образования</w:t>
      </w:r>
    </w:p>
    <w:p w:rsidR="00366104" w:rsidRDefault="00366104">
      <w:pPr>
        <w:pStyle w:val="ConsPlusNormal"/>
        <w:jc w:val="right"/>
      </w:pPr>
      <w:r>
        <w:t>и науки Российской Федерации</w:t>
      </w:r>
    </w:p>
    <w:p w:rsidR="00366104" w:rsidRDefault="00366104">
      <w:pPr>
        <w:pStyle w:val="ConsPlusNormal"/>
        <w:jc w:val="right"/>
      </w:pPr>
      <w:r>
        <w:t>от 2 августа 2013 г. N 818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66104" w:rsidRDefault="0036610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66104" w:rsidRDefault="00366104">
      <w:pPr>
        <w:pStyle w:val="ConsPlusTitle"/>
        <w:jc w:val="center"/>
      </w:pPr>
      <w:r>
        <w:t>151903.01 КОНТРОЛЕР СТАНОЧНЫХ И СЛЕСАРНЫХ РАБОТ</w:t>
      </w:r>
    </w:p>
    <w:p w:rsidR="00366104" w:rsidRDefault="00366104">
      <w:pPr>
        <w:pStyle w:val="ConsPlusNormal"/>
        <w:jc w:val="center"/>
      </w:pPr>
      <w:r>
        <w:t>Список изменяющих документов</w:t>
      </w:r>
    </w:p>
    <w:p w:rsidR="00366104" w:rsidRDefault="0036610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66104" w:rsidRDefault="00366104">
      <w:pPr>
        <w:pStyle w:val="ConsPlusNormal"/>
        <w:jc w:val="center"/>
      </w:pPr>
    </w:p>
    <w:p w:rsidR="00366104" w:rsidRDefault="00366104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366104" w:rsidRDefault="00366104">
      <w:pPr>
        <w:pStyle w:val="ConsPlusNormal"/>
        <w:jc w:val="center"/>
      </w:pPr>
    </w:p>
    <w:p w:rsidR="00366104" w:rsidRDefault="0036610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151903.01 Контролер станочных и слесарных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151903.01 Контролер станочных и слесарных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II. ИСПОЛЬЗУЕМЫЕ СОКРАЩЕНИЯ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3.1. Сроки получения среднего профессионального образования по профессии 151903.01 Контролер станочных и слесарных работ в очной форме обучения и соответствующие квалификации приводятся в Таблице 1.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sectPr w:rsidR="00366104" w:rsidSect="00D73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104" w:rsidRDefault="00366104">
      <w:pPr>
        <w:pStyle w:val="ConsPlusNormal"/>
        <w:jc w:val="right"/>
        <w:outlineLvl w:val="2"/>
      </w:pPr>
      <w:r>
        <w:lastRenderedPageBreak/>
        <w:t>Таблица 1</w:t>
      </w:r>
    </w:p>
    <w:p w:rsidR="00366104" w:rsidRDefault="003661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366104">
        <w:tc>
          <w:tcPr>
            <w:tcW w:w="2359" w:type="dxa"/>
          </w:tcPr>
          <w:p w:rsidR="00366104" w:rsidRDefault="0036610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366104" w:rsidRDefault="00366104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366104" w:rsidRDefault="00366104">
            <w:pPr>
              <w:pStyle w:val="ConsPlusNormal"/>
              <w:jc w:val="center"/>
            </w:pPr>
            <w:r>
              <w:t xml:space="preserve">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366104" w:rsidRDefault="00366104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66104">
        <w:tc>
          <w:tcPr>
            <w:tcW w:w="2359" w:type="dxa"/>
          </w:tcPr>
          <w:p w:rsidR="00366104" w:rsidRDefault="00366104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Комплектовщик изделий и инструмента</w:t>
            </w:r>
          </w:p>
          <w:p w:rsidR="00366104" w:rsidRDefault="00366104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761" w:type="dxa"/>
          </w:tcPr>
          <w:p w:rsidR="00366104" w:rsidRDefault="00366104">
            <w:pPr>
              <w:pStyle w:val="ConsPlusNormal"/>
              <w:jc w:val="center"/>
            </w:pPr>
            <w:r>
              <w:t>10 мес.</w:t>
            </w:r>
          </w:p>
        </w:tc>
      </w:tr>
      <w:tr w:rsidR="00366104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366104" w:rsidRDefault="00366104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366104" w:rsidRDefault="00366104"/>
        </w:tc>
        <w:tc>
          <w:tcPr>
            <w:tcW w:w="2761" w:type="dxa"/>
            <w:tcBorders>
              <w:bottom w:val="nil"/>
            </w:tcBorders>
          </w:tcPr>
          <w:p w:rsidR="00366104" w:rsidRDefault="00366104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66104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366104" w:rsidRDefault="0036610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366104" w:rsidRDefault="00366104">
      <w:pPr>
        <w:sectPr w:rsidR="003661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66104" w:rsidRDefault="00366104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366104" w:rsidRDefault="00366104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66104" w:rsidRDefault="00366104">
      <w:pPr>
        <w:pStyle w:val="ConsPlusNormal"/>
        <w:jc w:val="center"/>
      </w:pPr>
      <w:r>
        <w:t>ДЕЯТЕЛЬНОСТИ ВЫПУСКНИКОВ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4.1. Область профессиональной деятельности выпускников: контроль и приемка деталей после механической и слесарной обработки, узлов конструкций и рабочих механизмов после их сборки; комплектование машин, механизмов, приборов и аппаратов и проверка наличия полного комплекта деталей в собранном изделии, подготовленном для отправки.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узлы;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детали;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изделия;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инструмент;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контрольно-измерительные инструменты и приборы;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сборные кондукторы;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испытательная аппаратура и стенды;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чертежи;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схемы;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спецификация;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ведомости;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прейскурант и каталоги.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4.3. Обучающийся по профессии 151903.01 Контролер станочных и слесарных работ готовится к следующим видам деятельности: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4.3.1.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4.3.2.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66104" w:rsidRDefault="00366104">
      <w:pPr>
        <w:pStyle w:val="ConsPlusNormal"/>
        <w:jc w:val="center"/>
      </w:pPr>
      <w:r>
        <w:t>КВАЛИФИЦИРОВАННЫХ РАБОЧИХ, СЛУЖАЩИХ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5.2.1.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1.1. Комплектовать чертежи, техническую документацию, узлы машин, механизмы аппаратов, приборы и инструмент.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ПК 1.2. Оформлять приемо-сдаточную, комплектовочную и сопроводительную документацию.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1.3. Выполнять работы по предохранению комплектуемых изделий от порчи.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5.2.2.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2.1. Контролировать качество деталей после механической и слесарной обработки, узлов конструкций и рабочих механизмов после их сборки.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2.2. Проводить приемку деталей после механической и слесарной обработки, узлов конструкций и рабочих механизмов после их сборки.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2.3. Классифицировать брак и устанавливать причину его возникновения.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2.4. Проводить испытания узлов, конструкций и частей машин.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ПК 2.5. Проверять станки на точность обработки.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66104" w:rsidRDefault="00366104">
      <w:pPr>
        <w:pStyle w:val="ConsPlusNormal"/>
        <w:jc w:val="center"/>
      </w:pPr>
      <w:r>
        <w:t>КВАЛИФИЦИРОВАННЫХ РАБОЧИХ, СЛУЖАЩИХ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66104" w:rsidRDefault="00366104">
      <w:pPr>
        <w:pStyle w:val="ConsPlusNormal"/>
        <w:spacing w:before="220"/>
        <w:jc w:val="both"/>
      </w:pPr>
      <w:r>
        <w:t>и разделов: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sectPr w:rsidR="00366104">
          <w:pgSz w:w="11905" w:h="16838"/>
          <w:pgMar w:top="1134" w:right="850" w:bottom="1134" w:left="1701" w:header="0" w:footer="0" w:gutter="0"/>
          <w:cols w:space="720"/>
        </w:sectPr>
      </w:pPr>
    </w:p>
    <w:p w:rsidR="00366104" w:rsidRDefault="00366104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366104" w:rsidRDefault="00366104">
      <w:pPr>
        <w:pStyle w:val="ConsPlusNormal"/>
        <w:jc w:val="center"/>
      </w:pPr>
      <w:r>
        <w:t>рабочих, служащих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right"/>
      </w:pPr>
      <w:r>
        <w:t>Таблица 2</w:t>
      </w:r>
    </w:p>
    <w:p w:rsidR="00366104" w:rsidRDefault="003661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366104">
        <w:tc>
          <w:tcPr>
            <w:tcW w:w="1140" w:type="dxa"/>
          </w:tcPr>
          <w:p w:rsidR="00366104" w:rsidRDefault="0036610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  <w:tcBorders>
              <w:top w:val="nil"/>
              <w:bottom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анализировать техническую документацию;</w:t>
            </w:r>
          </w:p>
          <w:p w:rsidR="00366104" w:rsidRDefault="00366104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366104" w:rsidRDefault="00366104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366104" w:rsidRDefault="00366104">
            <w:pPr>
              <w:pStyle w:val="ConsPlusNormal"/>
            </w:pPr>
            <w:r>
              <w:lastRenderedPageBreak/>
              <w:t>определять характер сопряжения (группы посадки) по данным чертежей, по выполненным расчетам;</w:t>
            </w:r>
          </w:p>
          <w:p w:rsidR="00366104" w:rsidRDefault="00366104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366104" w:rsidRDefault="00366104">
            <w:pPr>
              <w:pStyle w:val="ConsPlusNormal"/>
            </w:pPr>
            <w:r>
              <w:t>применять контрольно-измерительные приборы и инструменты;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систему допусков и посадок;</w:t>
            </w:r>
          </w:p>
          <w:p w:rsidR="00366104" w:rsidRDefault="00366104">
            <w:pPr>
              <w:pStyle w:val="ConsPlusNormal"/>
            </w:pPr>
            <w:r>
              <w:t>квалитеты и параметры шероховатости;</w:t>
            </w:r>
          </w:p>
          <w:p w:rsidR="00366104" w:rsidRDefault="00366104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366104" w:rsidRDefault="00366104">
            <w:pPr>
              <w:pStyle w:val="ConsPlusNormal"/>
            </w:pPr>
            <w:r>
              <w:t>основы взаимозаменяемости;</w:t>
            </w:r>
          </w:p>
          <w:p w:rsidR="00366104" w:rsidRDefault="00366104">
            <w:pPr>
              <w:pStyle w:val="ConsPlusNormal"/>
            </w:pPr>
            <w:r>
              <w:t>методы определения погрешностей измерений;</w:t>
            </w:r>
          </w:p>
          <w:p w:rsidR="00366104" w:rsidRDefault="00366104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366104" w:rsidRDefault="00366104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366104" w:rsidRDefault="00366104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366104" w:rsidRDefault="00366104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366104" w:rsidRDefault="00366104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366104" w:rsidRDefault="00366104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366104" w:rsidRDefault="00366104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ОП.01.</w:t>
            </w:r>
          </w:p>
          <w:p w:rsidR="00366104" w:rsidRDefault="00366104">
            <w:pPr>
              <w:pStyle w:val="ConsPlusNormal"/>
            </w:pPr>
            <w:r>
              <w:t>Технические измерения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lastRenderedPageBreak/>
              <w:t>ПК 2.5</w:t>
            </w:r>
          </w:p>
        </w:tc>
      </w:tr>
      <w:tr w:rsidR="00366104">
        <w:tc>
          <w:tcPr>
            <w:tcW w:w="1140" w:type="dxa"/>
            <w:tcBorders>
              <w:top w:val="nil"/>
              <w:bottom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lastRenderedPageBreak/>
              <w:t>читать и оформлять чертежи, схемы и графики;</w:t>
            </w:r>
          </w:p>
          <w:p w:rsidR="00366104" w:rsidRDefault="00366104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366104" w:rsidRDefault="00366104">
            <w:pPr>
              <w:pStyle w:val="ConsPlusNormal"/>
            </w:pPr>
            <w:r>
              <w:t>пользоваться справочной литературой;</w:t>
            </w:r>
          </w:p>
          <w:p w:rsidR="00366104" w:rsidRDefault="00366104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366104" w:rsidRDefault="00366104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основы черчения и геометрии;</w:t>
            </w:r>
          </w:p>
          <w:p w:rsidR="00366104" w:rsidRDefault="00366104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366104" w:rsidRDefault="00366104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366104" w:rsidRDefault="00366104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ОП.02.</w:t>
            </w:r>
          </w:p>
          <w:p w:rsidR="00366104" w:rsidRDefault="00366104">
            <w:pPr>
              <w:pStyle w:val="ConsPlusNormal"/>
            </w:pPr>
            <w:r>
              <w:lastRenderedPageBreak/>
              <w:t>Техническая графика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lastRenderedPageBreak/>
              <w:t>ОК 1</w:t>
            </w:r>
          </w:p>
          <w:p w:rsidR="00366104" w:rsidRDefault="00366104">
            <w:pPr>
              <w:pStyle w:val="ConsPlusNormal"/>
            </w:pPr>
            <w:r>
              <w:lastRenderedPageBreak/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t>ПК 2.5</w:t>
            </w:r>
          </w:p>
        </w:tc>
      </w:tr>
      <w:tr w:rsidR="00366104">
        <w:tc>
          <w:tcPr>
            <w:tcW w:w="1140" w:type="dxa"/>
            <w:tcBorders>
              <w:top w:val="nil"/>
              <w:bottom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366104" w:rsidRDefault="00366104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366104" w:rsidRDefault="00366104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366104" w:rsidRDefault="00366104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 xml:space="preserve">единицы измерения силы тока, </w:t>
            </w:r>
            <w:r>
              <w:lastRenderedPageBreak/>
              <w:t>напряжения, мощности электрического тока, сопротивления проводников;</w:t>
            </w:r>
          </w:p>
          <w:p w:rsidR="00366104" w:rsidRDefault="00366104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366104" w:rsidRDefault="00366104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366104" w:rsidRDefault="00366104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366104" w:rsidRDefault="00366104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366104" w:rsidRDefault="00366104">
            <w:pPr>
              <w:pStyle w:val="ConsPlusNormal"/>
            </w:pPr>
            <w:r>
              <w:t>свойства магнитного поля;</w:t>
            </w:r>
          </w:p>
          <w:p w:rsidR="00366104" w:rsidRDefault="00366104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366104" w:rsidRDefault="00366104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366104" w:rsidRDefault="00366104">
            <w:pPr>
              <w:pStyle w:val="ConsPlusNormal"/>
            </w:pPr>
            <w:r>
              <w:t>аппаратуру защиты электродвигателей;</w:t>
            </w:r>
          </w:p>
          <w:p w:rsidR="00366104" w:rsidRDefault="00366104">
            <w:pPr>
              <w:pStyle w:val="ConsPlusNormal"/>
            </w:pPr>
            <w:r>
              <w:t>методы защиты от короткого замыкания;</w:t>
            </w:r>
          </w:p>
          <w:p w:rsidR="00366104" w:rsidRDefault="00366104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ОП.03.</w:t>
            </w:r>
          </w:p>
          <w:p w:rsidR="00366104" w:rsidRDefault="00366104">
            <w:pPr>
              <w:pStyle w:val="ConsPlusNormal"/>
            </w:pPr>
            <w:r>
              <w:t>Основы электротехники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lastRenderedPageBreak/>
              <w:t>ПК 2.5</w:t>
            </w:r>
          </w:p>
        </w:tc>
      </w:tr>
      <w:tr w:rsidR="00366104">
        <w:tc>
          <w:tcPr>
            <w:tcW w:w="1140" w:type="dxa"/>
            <w:tcBorders>
              <w:top w:val="nil"/>
              <w:bottom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366104" w:rsidRDefault="00366104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366104" w:rsidRDefault="00366104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366104" w:rsidRDefault="00366104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lastRenderedPageBreak/>
              <w:t>основные свойства и классификацию материалов, использующихся в профессиональной деятельности;</w:t>
            </w:r>
          </w:p>
          <w:p w:rsidR="00366104" w:rsidRDefault="00366104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366104" w:rsidRDefault="00366104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366104" w:rsidRDefault="00366104">
            <w:pPr>
              <w:pStyle w:val="ConsPlusNormal"/>
            </w:pPr>
            <w:r>
              <w:t>основные сведения о металлах и сплавах;</w:t>
            </w:r>
          </w:p>
          <w:p w:rsidR="00366104" w:rsidRDefault="00366104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ОП.04.</w:t>
            </w:r>
          </w:p>
          <w:p w:rsidR="00366104" w:rsidRDefault="00366104">
            <w:pPr>
              <w:pStyle w:val="ConsPlusNormal"/>
            </w:pPr>
            <w:r>
              <w:t>Основы материаловедения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lastRenderedPageBreak/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t>ПК 2.5</w:t>
            </w:r>
          </w:p>
        </w:tc>
      </w:tr>
      <w:tr w:rsidR="00366104">
        <w:tc>
          <w:tcPr>
            <w:tcW w:w="1140" w:type="dxa"/>
            <w:tcBorders>
              <w:top w:val="nil"/>
              <w:bottom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определять режим резания по справочнику и паспорту станка;</w:t>
            </w:r>
          </w:p>
          <w:p w:rsidR="00366104" w:rsidRDefault="00366104">
            <w:pPr>
              <w:pStyle w:val="ConsPlusNormal"/>
            </w:pPr>
            <w:r>
              <w:t>оформлять техническую документацию;</w:t>
            </w:r>
          </w:p>
          <w:p w:rsidR="00366104" w:rsidRDefault="00366104">
            <w:pPr>
              <w:pStyle w:val="ConsPlusNormal"/>
            </w:pPr>
            <w:r>
              <w:t>рассчитывать режимы резания по формулам, находить по справочникам при разных видах обработки;</w:t>
            </w:r>
          </w:p>
          <w:p w:rsidR="00366104" w:rsidRDefault="00366104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основные сведения о механизмах, машинах и деталях машин;</w:t>
            </w:r>
          </w:p>
          <w:p w:rsidR="00366104" w:rsidRDefault="00366104">
            <w:pPr>
              <w:pStyle w:val="ConsPlusNormal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366104" w:rsidRDefault="00366104">
            <w:pPr>
              <w:pStyle w:val="ConsPlusNormal"/>
            </w:pPr>
            <w: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366104" w:rsidRDefault="00366104">
            <w:pPr>
              <w:pStyle w:val="ConsPlusNormal"/>
            </w:pPr>
            <w:r>
              <w:lastRenderedPageBreak/>
              <w:t>правила технического обслуживания и способы проверки, нормы точности станков токарной, фрезерной, расточной и шлифовальной группы;</w:t>
            </w:r>
          </w:p>
          <w:p w:rsidR="00366104" w:rsidRDefault="00366104">
            <w:pPr>
              <w:pStyle w:val="ConsPlusNormal"/>
            </w:pPr>
            <w:r>
              <w:t>назначение и правила применения режущего инструмента;</w:t>
            </w:r>
          </w:p>
          <w:p w:rsidR="00366104" w:rsidRDefault="00366104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366104" w:rsidRDefault="00366104">
            <w:pPr>
              <w:pStyle w:val="ConsPlusNormal"/>
            </w:pPr>
            <w:r>
              <w:t>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366104" w:rsidRDefault="00366104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366104" w:rsidRDefault="00366104">
            <w:pPr>
              <w:pStyle w:val="ConsPlusNormal"/>
            </w:pPr>
            <w:r>
              <w:t>грузоподъемное оборудование, применяемое в металлообрабатывающих цехах;</w:t>
            </w:r>
          </w:p>
          <w:p w:rsidR="00366104" w:rsidRDefault="00366104">
            <w:pPr>
              <w:pStyle w:val="ConsPlusNormal"/>
            </w:pPr>
            <w:r>
              <w:t>основные направления автоматизации производственных процессов;</w:t>
            </w:r>
          </w:p>
          <w:p w:rsidR="00366104" w:rsidRDefault="00366104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366104" w:rsidRDefault="00366104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366104" w:rsidRDefault="00366104">
            <w:pPr>
              <w:pStyle w:val="ConsPlusNormal"/>
            </w:pPr>
            <w:r>
              <w:t>принцип базирования;</w:t>
            </w:r>
          </w:p>
          <w:p w:rsidR="00366104" w:rsidRDefault="00366104">
            <w:pPr>
              <w:pStyle w:val="ConsPlusNormal"/>
            </w:pPr>
            <w:r>
              <w:t>общие сведения о проектировании технологических процессов;</w:t>
            </w:r>
          </w:p>
          <w:p w:rsidR="00366104" w:rsidRDefault="00366104">
            <w:pPr>
              <w:pStyle w:val="ConsPlusNormal"/>
            </w:pPr>
            <w:r>
              <w:t>порядок оформления технической документации.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ОП.05.</w:t>
            </w:r>
          </w:p>
          <w:p w:rsidR="00366104" w:rsidRDefault="00366104">
            <w:pPr>
              <w:pStyle w:val="ConsPlusNormal"/>
            </w:pPr>
            <w: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t>ПК 2.5</w:t>
            </w:r>
          </w:p>
        </w:tc>
      </w:tr>
      <w:tr w:rsidR="00366104">
        <w:tc>
          <w:tcPr>
            <w:tcW w:w="1140" w:type="dxa"/>
            <w:tcBorders>
              <w:top w:val="nil"/>
            </w:tcBorders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6104" w:rsidRDefault="0036610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6104" w:rsidRDefault="0036610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66104" w:rsidRDefault="0036610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66104" w:rsidRDefault="0036610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66104" w:rsidRDefault="0036610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66104" w:rsidRDefault="00366104">
            <w:pPr>
              <w:pStyle w:val="ConsPlusNormal"/>
            </w:pPr>
            <w:r>
              <w:t>оказывать первую помощь пострадавшим;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366104" w:rsidRDefault="0036610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6104" w:rsidRDefault="0036610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66104" w:rsidRDefault="0036610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66104" w:rsidRDefault="00366104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66104" w:rsidRDefault="0036610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66104" w:rsidRDefault="0036610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66104" w:rsidRDefault="0036610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66104" w:rsidRDefault="0036610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ОП.06.</w:t>
            </w:r>
          </w:p>
          <w:p w:rsidR="00366104" w:rsidRDefault="00366104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lastRenderedPageBreak/>
              <w:t>ОК 1</w:t>
            </w:r>
          </w:p>
          <w:p w:rsidR="00366104" w:rsidRDefault="00366104">
            <w:pPr>
              <w:pStyle w:val="ConsPlusNormal"/>
            </w:pPr>
            <w:r>
              <w:lastRenderedPageBreak/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t>ПК 2.5</w:t>
            </w: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      </w:r>
          </w:p>
          <w:p w:rsidR="00366104" w:rsidRDefault="0036610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6104" w:rsidRDefault="00366104">
            <w:pPr>
              <w:pStyle w:val="ConsPlusNormal"/>
            </w:pPr>
            <w:r>
              <w:t>иметь практический опыт:</w:t>
            </w:r>
          </w:p>
          <w:p w:rsidR="00366104" w:rsidRDefault="00366104">
            <w:pPr>
              <w:pStyle w:val="ConsPlusNormal"/>
            </w:pPr>
            <w:r>
              <w:t>комплектования чертежей, технической документации, узлов машин, механизмов аппаратов, приборов, товарных наборов и инструмента;</w:t>
            </w:r>
          </w:p>
          <w:p w:rsidR="00366104" w:rsidRDefault="00366104">
            <w:pPr>
              <w:pStyle w:val="ConsPlusNormal"/>
            </w:pPr>
            <w:r>
              <w:t>оформления приемо-сдаточной, комплектовочной и сопроводительной документации;</w:t>
            </w:r>
          </w:p>
          <w:p w:rsidR="00366104" w:rsidRDefault="00366104">
            <w:pPr>
              <w:pStyle w:val="ConsPlusNormal"/>
            </w:pPr>
            <w:r>
              <w:t>выполнения работ по предохранению комплектуемых изделий от порчи;</w:t>
            </w:r>
          </w:p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обеспечивать безопасную работу;</w:t>
            </w:r>
          </w:p>
          <w:p w:rsidR="00366104" w:rsidRDefault="00366104">
            <w:pPr>
              <w:pStyle w:val="ConsPlusNormal"/>
            </w:pPr>
            <w:r>
              <w:t>комплектовать чертежи, технологическую документацию, узлы машин, механизмы аппаратов, приборы, товарные наборы и инструмент по чертежам, спецификациям, каталогам и макетам;</w:t>
            </w:r>
          </w:p>
          <w:p w:rsidR="00366104" w:rsidRDefault="00366104">
            <w:pPr>
              <w:pStyle w:val="ConsPlusNormal"/>
            </w:pPr>
            <w:r>
              <w:t>оформлять приемо-сдаточную документацию и выполнять учет прохождения изделий и узлов согласно графику;</w:t>
            </w:r>
          </w:p>
          <w:p w:rsidR="00366104" w:rsidRDefault="00366104">
            <w:pPr>
              <w:pStyle w:val="ConsPlusNormal"/>
            </w:pPr>
            <w:r>
              <w:t>выписывать сопроводительную документацию;</w:t>
            </w:r>
          </w:p>
          <w:p w:rsidR="00366104" w:rsidRDefault="00366104">
            <w:pPr>
              <w:pStyle w:val="ConsPlusNormal"/>
            </w:pPr>
            <w:r>
              <w:lastRenderedPageBreak/>
              <w:t>выполнять работы по предохранению комплектуемых изделий от порчи;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технику безопасности при работе;</w:t>
            </w:r>
          </w:p>
          <w:p w:rsidR="00366104" w:rsidRDefault="00366104">
            <w:pPr>
              <w:pStyle w:val="ConsPlusNormal"/>
            </w:pPr>
            <w:r>
              <w:t>инструкцию по комплектованию;</w:t>
            </w:r>
          </w:p>
          <w:p w:rsidR="00366104" w:rsidRDefault="00366104">
            <w:pPr>
              <w:pStyle w:val="ConsPlusNormal"/>
            </w:pPr>
            <w:r>
              <w:t>номенклатуру, размеры и назначение узлов и деталей комплектуемых изделий;</w:t>
            </w:r>
          </w:p>
          <w:p w:rsidR="00366104" w:rsidRDefault="00366104">
            <w:pPr>
              <w:pStyle w:val="ConsPlusNormal"/>
            </w:pPr>
            <w:r>
              <w:t>правила комплектования по чертежам, схемам, спецификациям, ведомостям, прейскурантам и каталогам;</w:t>
            </w:r>
          </w:p>
          <w:p w:rsidR="00366104" w:rsidRDefault="00366104">
            <w:pPr>
              <w:pStyle w:val="ConsPlusNormal"/>
            </w:pPr>
            <w:r>
              <w:t>способы складирования и предохранения комплектуемых изделий, материалов и деталей от порчи;</w:t>
            </w:r>
          </w:p>
          <w:p w:rsidR="00366104" w:rsidRDefault="00366104">
            <w:pPr>
              <w:pStyle w:val="ConsPlusNormal"/>
            </w:pPr>
            <w:r>
              <w:t>способы упаковки и транспортировки комплектуемых изделий и материалов;</w:t>
            </w:r>
          </w:p>
          <w:p w:rsidR="00366104" w:rsidRDefault="00366104">
            <w:pPr>
              <w:pStyle w:val="ConsPlusNormal"/>
            </w:pPr>
            <w:r>
              <w:t>правила консервации простых деталей и узлов;</w:t>
            </w:r>
          </w:p>
          <w:p w:rsidR="00366104" w:rsidRDefault="00366104">
            <w:pPr>
              <w:pStyle w:val="ConsPlusNormal"/>
            </w:pPr>
            <w:r>
              <w:t>содержание комплектно-отгрузочных ведомостей и спецификаций;</w:t>
            </w:r>
          </w:p>
          <w:p w:rsidR="00366104" w:rsidRDefault="00366104">
            <w:pPr>
              <w:pStyle w:val="ConsPlusNormal"/>
            </w:pPr>
            <w:r>
              <w:t>способы определения пригодности комплектуемых деталей;</w:t>
            </w:r>
          </w:p>
          <w:p w:rsidR="00366104" w:rsidRDefault="00366104">
            <w:pPr>
              <w:pStyle w:val="ConsPlusNormal"/>
            </w:pPr>
            <w:r>
              <w:t>систему условных обозначений и нумерацию комплектуемых деталей, изделий и инструмента;</w:t>
            </w:r>
          </w:p>
          <w:p w:rsidR="00366104" w:rsidRDefault="00366104">
            <w:pPr>
              <w:pStyle w:val="ConsPlusNormal"/>
            </w:pPr>
            <w:r>
              <w:t>инструкции по маркировке и клеймению деталей;</w:t>
            </w:r>
          </w:p>
          <w:p w:rsidR="00366104" w:rsidRDefault="00366104">
            <w:pPr>
              <w:pStyle w:val="ConsPlusNormal"/>
            </w:pPr>
            <w:r>
              <w:t>правила комплектования сложных изделий и технической документации;</w:t>
            </w:r>
          </w:p>
          <w:p w:rsidR="00366104" w:rsidRDefault="00366104">
            <w:pPr>
              <w:pStyle w:val="ConsPlusNormal"/>
            </w:pPr>
            <w:r>
              <w:t>перечень заказов на комплектуемую продукцию;</w:t>
            </w:r>
          </w:p>
          <w:p w:rsidR="00366104" w:rsidRDefault="00366104">
            <w:pPr>
              <w:pStyle w:val="ConsPlusNormal"/>
            </w:pPr>
            <w:r>
              <w:t>последовательность сборки комплектуемых узлов, машин, механизмов, аппаратов и приборов;</w:t>
            </w:r>
          </w:p>
          <w:p w:rsidR="00366104" w:rsidRDefault="00366104">
            <w:pPr>
              <w:pStyle w:val="ConsPlusNormal"/>
            </w:pPr>
            <w:r>
              <w:lastRenderedPageBreak/>
              <w:t>правила учета, транспортировки, укладки, хранения, упаковки комплектуемой продукции и порядок оформления установленной документации;</w:t>
            </w:r>
          </w:p>
          <w:p w:rsidR="00366104" w:rsidRDefault="00366104">
            <w:pPr>
              <w:pStyle w:val="ConsPlusNormal"/>
            </w:pPr>
            <w:r>
              <w:t>устройство приспособлений для подъема и перемещения деталей при сборке (поворотные или мостовые краны, пневматические подъемники, блоки) и виды механической обработки деталей;</w:t>
            </w:r>
          </w:p>
          <w:p w:rsidR="00366104" w:rsidRDefault="00366104">
            <w:pPr>
              <w:pStyle w:val="ConsPlusNormal"/>
            </w:pPr>
            <w:r>
              <w:t>межцеховую и внутрицеховую кооперацию по обработке комплектуемых изделий и машин;</w:t>
            </w:r>
          </w:p>
          <w:p w:rsidR="00366104" w:rsidRDefault="00366104">
            <w:pPr>
              <w:pStyle w:val="ConsPlusNormal"/>
            </w:pPr>
            <w:r>
              <w:t>правила комплектования сложных и дорогостоящих изделий и технической документации;</w:t>
            </w:r>
          </w:p>
          <w:p w:rsidR="00366104" w:rsidRDefault="00366104">
            <w:pPr>
              <w:pStyle w:val="ConsPlusNormal"/>
            </w:pPr>
            <w:r>
              <w:t>систему ведения учета по комплектованию и применяемую документацию.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МДК.01.01.</w:t>
            </w:r>
          </w:p>
          <w:p w:rsidR="00366104" w:rsidRDefault="00366104">
            <w:pPr>
              <w:pStyle w:val="ConsPlusNormal"/>
            </w:pPr>
            <w:r>
              <w:t>Технология комплектования изделий и инструмента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1.1</w:t>
            </w:r>
          </w:p>
          <w:p w:rsidR="00366104" w:rsidRDefault="00366104">
            <w:pPr>
              <w:pStyle w:val="ConsPlusNormal"/>
            </w:pPr>
            <w:r>
              <w:t>ПК 1.2</w:t>
            </w:r>
          </w:p>
          <w:p w:rsidR="00366104" w:rsidRDefault="00366104">
            <w:pPr>
              <w:pStyle w:val="ConsPlusNormal"/>
            </w:pPr>
            <w:r>
              <w:t>ПК 1.3</w:t>
            </w: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  <w:p w:rsidR="00366104" w:rsidRDefault="0036610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6104" w:rsidRDefault="00366104">
            <w:pPr>
              <w:pStyle w:val="ConsPlusNormal"/>
            </w:pPr>
            <w:r>
              <w:t>иметь практический опыт:</w:t>
            </w:r>
          </w:p>
          <w:p w:rsidR="00366104" w:rsidRDefault="00366104">
            <w:pPr>
              <w:pStyle w:val="ConsPlusNormal"/>
            </w:pPr>
            <w:r>
              <w:t>контроля качества деталей после механической и слесарной обработки;</w:t>
            </w:r>
          </w:p>
          <w:p w:rsidR="00366104" w:rsidRDefault="00366104">
            <w:pPr>
              <w:pStyle w:val="ConsPlusNormal"/>
            </w:pPr>
            <w:r>
              <w:t>контроля качества узлов конструкций и рабочих механизмов после их сборки;</w:t>
            </w:r>
          </w:p>
          <w:p w:rsidR="00366104" w:rsidRDefault="00366104">
            <w:pPr>
              <w:pStyle w:val="ConsPlusNormal"/>
            </w:pPr>
            <w:r>
              <w:t>приемки деталей после механической и слесарной обработки;</w:t>
            </w:r>
          </w:p>
          <w:p w:rsidR="00366104" w:rsidRDefault="00366104">
            <w:pPr>
              <w:pStyle w:val="ConsPlusNormal"/>
            </w:pPr>
            <w:r>
              <w:lastRenderedPageBreak/>
              <w:t>приемки узлов конструкций и рабочих механизмов после их сборки;</w:t>
            </w:r>
          </w:p>
          <w:p w:rsidR="00366104" w:rsidRDefault="00366104">
            <w:pPr>
              <w:pStyle w:val="ConsPlusNormal"/>
            </w:pPr>
            <w:r>
              <w:t>обнаружения и классификации брака;</w:t>
            </w:r>
          </w:p>
          <w:p w:rsidR="00366104" w:rsidRDefault="00366104">
            <w:pPr>
              <w:pStyle w:val="ConsPlusNormal"/>
            </w:pPr>
            <w:r>
              <w:t>испытания узлов, конструкций и частей машин;</w:t>
            </w:r>
          </w:p>
          <w:p w:rsidR="00366104" w:rsidRDefault="00366104">
            <w:pPr>
              <w:pStyle w:val="ConsPlusNormal"/>
            </w:pPr>
            <w:r>
              <w:t>проверки станков на точность обработки;</w:t>
            </w:r>
          </w:p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обеспечивать безопасную работу;</w:t>
            </w:r>
          </w:p>
          <w:p w:rsidR="00366104" w:rsidRDefault="00366104">
            <w:pPr>
              <w:pStyle w:val="ConsPlusNormal"/>
            </w:pPr>
            <w:r>
              <w:t>определять качество и соответствие техническим условиям деталей, подаваемых на сборочный участок;</w:t>
            </w:r>
          </w:p>
          <w:p w:rsidR="00366104" w:rsidRDefault="00366104">
            <w:pPr>
              <w:pStyle w:val="ConsPlusNormal"/>
            </w:pPr>
            <w:r>
              <w:t>выполнять проверку узлов и конструкций после их сборки или установки на место;</w:t>
            </w:r>
          </w:p>
          <w:p w:rsidR="00366104" w:rsidRDefault="00366104">
            <w:pPr>
              <w:pStyle w:val="ConsPlusNormal"/>
            </w:pPr>
            <w:r>
              <w:t>оформлять документацию на принятую и забракованную продукцию;</w:t>
            </w:r>
          </w:p>
          <w:p w:rsidR="00366104" w:rsidRDefault="00366104">
            <w:pPr>
              <w:pStyle w:val="ConsPlusNormal"/>
            </w:pPr>
            <w:r>
      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      </w:r>
          </w:p>
          <w:p w:rsidR="00366104" w:rsidRDefault="00366104">
            <w:pPr>
              <w:pStyle w:val="ConsPlusNormal"/>
            </w:pPr>
            <w:r>
              <w:t>заполнять журнал испытаний, учета и отчетности по качеству и количеству на принятую и забракованную продукцию;</w:t>
            </w:r>
          </w:p>
          <w:p w:rsidR="00366104" w:rsidRDefault="00366104">
            <w:pPr>
              <w:pStyle w:val="ConsPlusNormal"/>
            </w:pPr>
            <w:r>
              <w:t>проверять предельный измерительный и режущий инструмент сложного профиля;</w:t>
            </w:r>
          </w:p>
          <w:p w:rsidR="00366104" w:rsidRDefault="00366104">
            <w:pPr>
              <w:pStyle w:val="ConsPlusNormal"/>
            </w:pPr>
            <w:r>
              <w:t>проверять взаимоположения сопрягаемых деталей, прилегания поверхностей и бесшумную работу механизмов;</w:t>
            </w:r>
          </w:p>
          <w:p w:rsidR="00366104" w:rsidRDefault="00366104">
            <w:pPr>
              <w:pStyle w:val="ConsPlusNormal"/>
            </w:pPr>
            <w:r>
              <w:t>вести учет и отчетность по принятой продукции;</w:t>
            </w:r>
          </w:p>
          <w:p w:rsidR="00366104" w:rsidRDefault="00366104">
            <w:pPr>
              <w:pStyle w:val="ConsPlusNormal"/>
            </w:pPr>
            <w:r>
              <w:t xml:space="preserve">выполнять контроль и приемку сложных деталей, изделий после механической и </w:t>
            </w:r>
            <w:r>
              <w:lastRenderedPageBreak/>
              <w:t>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инструментов и приборов;</w:t>
            </w:r>
          </w:p>
          <w:p w:rsidR="00366104" w:rsidRDefault="00366104">
            <w:pPr>
              <w:pStyle w:val="ConsPlusNormal"/>
            </w:pPr>
            <w:r>
              <w:t>контролировать сложный и специальный режущий инструмент;</w:t>
            </w:r>
          </w:p>
          <w:p w:rsidR="00366104" w:rsidRDefault="00366104">
            <w:pPr>
              <w:pStyle w:val="ConsPlusNormal"/>
            </w:pPr>
            <w:r>
              <w:t>проверять станки на точность обработки без нагрузки и под нагрузкой;</w:t>
            </w:r>
          </w:p>
          <w:p w:rsidR="00366104" w:rsidRDefault="00366104">
            <w:pPr>
              <w:pStyle w:val="ConsPlusNormal"/>
            </w:pPr>
            <w:r>
              <w:t>проверять на специальных стендах соответствие характеристик собираемых объектов паспортным данным;</w:t>
            </w:r>
          </w:p>
          <w:p w:rsidR="00366104" w:rsidRDefault="00366104">
            <w:pPr>
              <w:pStyle w:val="ConsPlusNormal"/>
            </w:pPr>
            <w:r>
              <w:t>определять соответствие государственному стандарту материалов, поступающих на обработку, по результатам анализов и испытаний в лабораториях;</w:t>
            </w:r>
          </w:p>
          <w:p w:rsidR="00366104" w:rsidRDefault="00366104">
            <w:pPr>
              <w:pStyle w:val="ConsPlusNormal"/>
            </w:pPr>
            <w:r>
              <w:t>устанавливать порядок приемки и проверки собранных узлов и конструкций;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технику безопасности при работе;</w:t>
            </w:r>
          </w:p>
          <w:p w:rsidR="00366104" w:rsidRDefault="00366104">
            <w:pPr>
              <w:pStyle w:val="ConsPlusNormal"/>
            </w:pPr>
            <w:r>
              <w:t>технические условия на приемку деталей и изделий после механической, слесарной обработки и сборочных операций;</w:t>
            </w:r>
          </w:p>
          <w:p w:rsidR="00366104" w:rsidRDefault="00366104">
            <w:pPr>
              <w:pStyle w:val="ConsPlusNormal"/>
            </w:pPr>
            <w:r>
              <w:t xml:space="preserve">методы проверки прямолинейных и криволинейных поверхностей щупом, </w:t>
            </w:r>
            <w:r>
              <w:lastRenderedPageBreak/>
              <w:t>штихмасом на краску;</w:t>
            </w:r>
          </w:p>
          <w:p w:rsidR="00366104" w:rsidRDefault="00366104">
            <w:pPr>
              <w:pStyle w:val="ConsPlusNormal"/>
            </w:pPr>
            <w:r>
              <w:t>технологию сборочных работ;</w:t>
            </w:r>
          </w:p>
          <w:p w:rsidR="00366104" w:rsidRDefault="00366104">
            <w:pPr>
              <w:pStyle w:val="ConsPlusNormal"/>
            </w:pPr>
            <w:r>
              <w:t>технические условия на приемку деталей и проведение испытаний узлов и конструкций средней сложности после слесарно-сборочных операций, механической и слесарной обработки;</w:t>
            </w:r>
          </w:p>
          <w:p w:rsidR="00366104" w:rsidRDefault="00366104">
            <w:pPr>
              <w:pStyle w:val="ConsPlusNormal"/>
            </w:pPr>
            <w:r>
              <w:t>методы проверки прямолинейных поверхностей оптическими приборами, лекалами, шаблонами при помощи водяного зеркала, струной, микроскопом и индикатором;</w:t>
            </w:r>
          </w:p>
          <w:p w:rsidR="00366104" w:rsidRDefault="00366104">
            <w:pPr>
              <w:pStyle w:val="ConsPlusNormal"/>
            </w:pPr>
            <w:r>
              <w:t>технические условия на приемку сложных деталей, сборку и испытания сложных узлов;</w:t>
            </w:r>
          </w:p>
          <w:p w:rsidR="00366104" w:rsidRDefault="00366104">
            <w:pPr>
              <w:pStyle w:val="ConsPlusNormal"/>
            </w:pPr>
            <w:r>
              <w:t>правила расчета координатных точек, необходимых для замеров при приемке деталей;</w:t>
            </w:r>
          </w:p>
          <w:p w:rsidR="00366104" w:rsidRDefault="00366104">
            <w:pPr>
              <w:pStyle w:val="ConsPlusNormal"/>
            </w:pPr>
            <w:r>
              <w:t>дефекты сборки;</w:t>
            </w:r>
          </w:p>
          <w:p w:rsidR="00366104" w:rsidRDefault="00366104">
            <w:pPr>
              <w:pStyle w:val="ConsPlusNormal"/>
            </w:pPr>
            <w:r>
              <w:t>правила и приемы разметки сложных деталей;</w:t>
            </w:r>
          </w:p>
          <w:p w:rsidR="00366104" w:rsidRDefault="00366104">
            <w:pPr>
              <w:pStyle w:val="ConsPlusNormal"/>
            </w:pPr>
            <w:r>
              <w:t>технические условия на приемку сложных деталей и изделий после механической обработки, а также узлов, механизмов, комплектов и конструкций после окончательной сборки;</w:t>
            </w:r>
          </w:p>
          <w:p w:rsidR="00366104" w:rsidRDefault="00366104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366104" w:rsidRDefault="00366104">
            <w:pPr>
              <w:pStyle w:val="ConsPlusNormal"/>
            </w:pPr>
            <w:r>
              <w:t>припуски для всех видов обработки, производимой в цехе или на обслуживаемом участке;</w:t>
            </w:r>
          </w:p>
          <w:p w:rsidR="00366104" w:rsidRDefault="00366104">
            <w:pPr>
              <w:pStyle w:val="ConsPlusNormal"/>
            </w:pPr>
            <w:r>
              <w:t xml:space="preserve">методы контроля геометрических </w:t>
            </w:r>
            <w:r>
              <w:lastRenderedPageBreak/>
              <w:t>параметров (абсолютный, относительный, прямой, косвенный);</w:t>
            </w:r>
          </w:p>
          <w:p w:rsidR="00366104" w:rsidRDefault="00366104">
            <w:pPr>
              <w:pStyle w:val="ConsPlusNormal"/>
            </w:pPr>
            <w:r>
              <w:t>способы и порядок испытания принимаемых узлов, механизмов и конструкций;</w:t>
            </w:r>
          </w:p>
          <w:p w:rsidR="00366104" w:rsidRDefault="00366104">
            <w:pPr>
              <w:pStyle w:val="ConsPlusNormal"/>
            </w:pPr>
            <w:r>
              <w:t>интерференционные методы контроля для особо точной проверки плоскостей;</w:t>
            </w:r>
          </w:p>
          <w:p w:rsidR="00366104" w:rsidRDefault="00366104">
            <w:pPr>
              <w:pStyle w:val="ConsPlusNormal"/>
            </w:pPr>
            <w:r>
              <w:t>порядок проверки станков на точность обработки без нагрузки и под нагрузкой.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104" w:rsidRDefault="00366104">
            <w:pPr>
              <w:pStyle w:val="ConsPlusNormal"/>
            </w:pPr>
            <w:r>
              <w:t>МДК.02.01</w:t>
            </w:r>
          </w:p>
          <w:p w:rsidR="00366104" w:rsidRDefault="00366104">
            <w:pPr>
              <w:pStyle w:val="ConsPlusNormal"/>
            </w:pPr>
            <w:r>
              <w:t>Технология контроля качества станочных и слесарных работ</w:t>
            </w: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1</w:t>
            </w:r>
          </w:p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4</w:t>
            </w:r>
          </w:p>
          <w:p w:rsidR="00366104" w:rsidRDefault="00366104">
            <w:pPr>
              <w:pStyle w:val="ConsPlusNormal"/>
            </w:pPr>
            <w:r>
              <w:t>ОК 5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  <w:p w:rsidR="00366104" w:rsidRDefault="00366104">
            <w:pPr>
              <w:pStyle w:val="ConsPlusNormal"/>
            </w:pPr>
            <w:r>
              <w:t>ПК 2.1</w:t>
            </w:r>
          </w:p>
          <w:p w:rsidR="00366104" w:rsidRDefault="00366104">
            <w:pPr>
              <w:pStyle w:val="ConsPlusNormal"/>
            </w:pPr>
            <w:r>
              <w:t>ПК 2.2</w:t>
            </w:r>
          </w:p>
          <w:p w:rsidR="00366104" w:rsidRDefault="00366104">
            <w:pPr>
              <w:pStyle w:val="ConsPlusNormal"/>
            </w:pPr>
            <w:r>
              <w:t>ПК 2.3</w:t>
            </w:r>
          </w:p>
          <w:p w:rsidR="00366104" w:rsidRDefault="00366104">
            <w:pPr>
              <w:pStyle w:val="ConsPlusNormal"/>
            </w:pPr>
            <w:r>
              <w:t>ПК 2.4</w:t>
            </w:r>
          </w:p>
          <w:p w:rsidR="00366104" w:rsidRDefault="00366104">
            <w:pPr>
              <w:pStyle w:val="ConsPlusNormal"/>
            </w:pPr>
            <w:r>
              <w:t>ПК 2.5</w:t>
            </w: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Физическая культура</w:t>
            </w:r>
          </w:p>
          <w:p w:rsidR="00366104" w:rsidRDefault="00366104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366104" w:rsidRDefault="00366104">
            <w:pPr>
              <w:pStyle w:val="ConsPlusNormal"/>
            </w:pPr>
            <w:r>
              <w:t>уметь:</w:t>
            </w:r>
          </w:p>
          <w:p w:rsidR="00366104" w:rsidRDefault="0036610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6104" w:rsidRDefault="00366104">
            <w:pPr>
              <w:pStyle w:val="ConsPlusNormal"/>
            </w:pPr>
            <w:r>
              <w:t>знать:</w:t>
            </w:r>
          </w:p>
          <w:p w:rsidR="00366104" w:rsidRDefault="0036610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66104" w:rsidRDefault="0036610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</w:pPr>
            <w:r>
              <w:t>ОК 2</w:t>
            </w:r>
          </w:p>
          <w:p w:rsidR="00366104" w:rsidRDefault="00366104">
            <w:pPr>
              <w:pStyle w:val="ConsPlusNormal"/>
            </w:pPr>
            <w:r>
              <w:t>ОК 3</w:t>
            </w:r>
          </w:p>
          <w:p w:rsidR="00366104" w:rsidRDefault="00366104">
            <w:pPr>
              <w:pStyle w:val="ConsPlusNormal"/>
            </w:pPr>
            <w:r>
              <w:t>ОК 6</w:t>
            </w:r>
          </w:p>
          <w:p w:rsidR="00366104" w:rsidRDefault="00366104">
            <w:pPr>
              <w:pStyle w:val="ConsPlusNormal"/>
            </w:pPr>
            <w:r>
              <w:t>ОК 7</w:t>
            </w: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77" w:type="dxa"/>
          </w:tcPr>
          <w:p w:rsidR="00366104" w:rsidRDefault="0036610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366104" w:rsidRDefault="0036610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104" w:rsidRDefault="00366104">
            <w:pPr>
              <w:pStyle w:val="ConsPlusNormal"/>
              <w:jc w:val="both"/>
            </w:pPr>
          </w:p>
        </w:tc>
      </w:tr>
      <w:tr w:rsidR="00366104">
        <w:tc>
          <w:tcPr>
            <w:tcW w:w="1140" w:type="dxa"/>
          </w:tcPr>
          <w:p w:rsidR="00366104" w:rsidRDefault="00366104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366104" w:rsidRDefault="00366104">
            <w:pPr>
              <w:pStyle w:val="ConsPlusNormal"/>
            </w:pPr>
            <w:r>
              <w:t xml:space="preserve">Учебная практика обучающихся на базе среднего общего образования/на базе </w:t>
            </w:r>
            <w:r>
              <w:lastRenderedPageBreak/>
              <w:t>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lastRenderedPageBreak/>
              <w:t xml:space="preserve">21 нед./41 </w:t>
            </w:r>
            <w:r>
              <w:lastRenderedPageBreak/>
              <w:t>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lastRenderedPageBreak/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366104" w:rsidRDefault="00366104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ОК 1 - 7</w:t>
            </w:r>
          </w:p>
          <w:p w:rsidR="00366104" w:rsidRDefault="00366104">
            <w:pPr>
              <w:pStyle w:val="ConsPlusNormal"/>
            </w:pPr>
            <w:r>
              <w:t>ПК 1.1 - 2.5</w:t>
            </w:r>
          </w:p>
        </w:tc>
      </w:tr>
      <w:tr w:rsidR="00366104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66104" w:rsidRDefault="00366104"/>
        </w:tc>
        <w:tc>
          <w:tcPr>
            <w:tcW w:w="1077" w:type="dxa"/>
            <w:vMerge/>
            <w:tcBorders>
              <w:bottom w:val="nil"/>
            </w:tcBorders>
          </w:tcPr>
          <w:p w:rsidR="00366104" w:rsidRDefault="00366104"/>
        </w:tc>
        <w:tc>
          <w:tcPr>
            <w:tcW w:w="2279" w:type="dxa"/>
            <w:vMerge/>
            <w:tcBorders>
              <w:bottom w:val="nil"/>
            </w:tcBorders>
          </w:tcPr>
          <w:p w:rsidR="00366104" w:rsidRDefault="00366104"/>
        </w:tc>
        <w:tc>
          <w:tcPr>
            <w:tcW w:w="1321" w:type="dxa"/>
            <w:vMerge/>
            <w:tcBorders>
              <w:bottom w:val="nil"/>
            </w:tcBorders>
          </w:tcPr>
          <w:p w:rsidR="00366104" w:rsidRDefault="00366104"/>
        </w:tc>
      </w:tr>
      <w:tr w:rsidR="00366104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104" w:rsidRDefault="0036610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366104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</w:p>
        </w:tc>
      </w:tr>
      <w:tr w:rsidR="00366104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104" w:rsidRDefault="0036610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366104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66104" w:rsidRDefault="00366104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66104" w:rsidRDefault="00366104">
            <w:pPr>
              <w:pStyle w:val="ConsPlusNormal"/>
            </w:pPr>
          </w:p>
        </w:tc>
      </w:tr>
      <w:tr w:rsidR="00366104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104" w:rsidRDefault="0036610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366104" w:rsidRDefault="00366104">
      <w:pPr>
        <w:sectPr w:rsidR="003661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right"/>
        <w:outlineLvl w:val="2"/>
      </w:pPr>
      <w:r>
        <w:t>Таблица 3</w:t>
      </w:r>
    </w:p>
    <w:p w:rsidR="00366104" w:rsidRDefault="00366104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66104" w:rsidRDefault="00366104">
      <w:pPr>
        <w:pStyle w:val="ConsPlusNormal"/>
        <w:jc w:val="both"/>
      </w:pPr>
    </w:p>
    <w:p w:rsidR="00366104" w:rsidRDefault="00366104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66104" w:rsidRDefault="00366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0"/>
        <w:gridCol w:w="1701"/>
      </w:tblGrid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17 нед.</w:t>
            </w:r>
          </w:p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/>
          </w:tcPr>
          <w:p w:rsidR="00366104" w:rsidRDefault="00366104"/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1" w:type="dxa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2 нед.</w:t>
            </w:r>
          </w:p>
        </w:tc>
      </w:tr>
      <w:tr w:rsidR="00366104">
        <w:tc>
          <w:tcPr>
            <w:tcW w:w="7930" w:type="dxa"/>
          </w:tcPr>
          <w:p w:rsidR="00366104" w:rsidRDefault="003661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366104" w:rsidRDefault="00366104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366104" w:rsidRDefault="00366104">
      <w:pPr>
        <w:sectPr w:rsidR="003661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66104" w:rsidRDefault="00366104">
      <w:pPr>
        <w:pStyle w:val="ConsPlusNormal"/>
        <w:jc w:val="center"/>
      </w:pPr>
      <w:r>
        <w:t>КВАЛИФИЦИРОВАННЫХ РАБОЧИХ, СЛУЖАЩИХ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66104" w:rsidRDefault="003661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66104" w:rsidRDefault="00366104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366104" w:rsidRDefault="00366104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366104" w:rsidRDefault="00366104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366104" w:rsidRDefault="00366104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366104" w:rsidRDefault="00366104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66104" w:rsidRDefault="00366104">
      <w:pPr>
        <w:pStyle w:val="ConsPlusNormal"/>
        <w:jc w:val="center"/>
      </w:pPr>
      <w:r>
        <w:t>и других помещений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Кабинеты: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технологий металлообработки и работы в металлообрабатывающих цехах.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Лаборатории: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измерительная.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Мастерские: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слесарная;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станочная.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демонстрационное устройство токарного станка;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тренажер для отработки навыков управления суппортом токарного станка;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тренажер для отработки приемов рубки;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тренажер для отработки приемов резания ножовкой;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тренажер для отработки приемов опиливания;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тренажер для обучения работе молотком.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Залы: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актовый зал.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66104" w:rsidRDefault="00366104">
      <w:pPr>
        <w:pStyle w:val="ConsPlusNormal"/>
        <w:jc w:val="center"/>
      </w:pPr>
      <w:r>
        <w:t>ПОДГОТОВКИ КВАЛИФИЦИРОВАННЫХ РАБОЧИХ, СЛУЖАЩИХ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66104" w:rsidRDefault="00366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ind w:firstLine="540"/>
        <w:jc w:val="both"/>
      </w:pPr>
    </w:p>
    <w:p w:rsidR="00366104" w:rsidRDefault="00366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130" w:rsidRDefault="00D94130"/>
    <w:sectPr w:rsidR="00D94130" w:rsidSect="00A564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104"/>
    <w:rsid w:val="00366104"/>
    <w:rsid w:val="00D9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661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A1F1E5DA60C7BBE3F17C0CFA8472BFB2C348E1BCBB0780B07CE713045CA7sB45F" TargetMode="External"/><Relationship Id="rId13" Type="http://schemas.openxmlformats.org/officeDocument/2006/relationships/hyperlink" Target="consultantplus://offline/ref=FCB0A7C6C1D6010B6D87A1F1E5DA60C7B8E6F87004FE8472BFB2C348E1sB4CF" TargetMode="External"/><Relationship Id="rId18" Type="http://schemas.openxmlformats.org/officeDocument/2006/relationships/hyperlink" Target="consultantplus://offline/ref=FCB0A7C6C1D6010B6D87A1F1E5DA60C7BBE7FD7005FF8472BFB2C348E1BCBB0780B07CE713065DA6sB44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B0A7C6C1D6010B6D87A1F1E5DA60C7B8E6F87004FE8472BFB2C348E1BCBB0780B07CE51As046F" TargetMode="External"/><Relationship Id="rId7" Type="http://schemas.openxmlformats.org/officeDocument/2006/relationships/hyperlink" Target="consultantplus://offline/ref=FCB0A7C6C1D6010B6D87A1F1E5DA60C7B3E1FF7C0BF2D978B7EBCF4AsE46F" TargetMode="External"/><Relationship Id="rId12" Type="http://schemas.openxmlformats.org/officeDocument/2006/relationships/hyperlink" Target="consultantplus://offline/ref=FCB0A7C6C1D6010B6D87A1F1E5DA60C7BBE7FD7005FF8472BFB2C348E1BCBB0780B07CE713065DA6sB44F" TargetMode="External"/><Relationship Id="rId17" Type="http://schemas.openxmlformats.org/officeDocument/2006/relationships/hyperlink" Target="consultantplus://offline/ref=FCB0A7C6C1D6010B6D87A1F1E5DA60C7BBE3F17C0CFA8472BFB2C348E1BCBB0780B07CE713045CA6sB4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B0A7C6C1D6010B6D87A1F1E5DA60C7BBE3F17C0CFA8472BFB2C348E1BCBB0780B07CE713045CA6sB41F" TargetMode="External"/><Relationship Id="rId20" Type="http://schemas.openxmlformats.org/officeDocument/2006/relationships/hyperlink" Target="consultantplus://offline/ref=FCB0A7C6C1D6010B6D87A1F1E5DA60C7B8E6F97A08F88472BFB2C348E1sB4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A1F1E5DA60C7B8E5F07904FD8472BFB2C348E1BCBB0780B07CE713065DA1sB45F" TargetMode="External"/><Relationship Id="rId11" Type="http://schemas.openxmlformats.org/officeDocument/2006/relationships/hyperlink" Target="consultantplus://offline/ref=FCB0A7C6C1D6010B6D87A1F1E5DA60C7BBE3F17C0CFA8472BFB2C348E1BCBB0780B07CE713045CA7sB46F" TargetMode="External"/><Relationship Id="rId24" Type="http://schemas.openxmlformats.org/officeDocument/2006/relationships/hyperlink" Target="consultantplus://offline/ref=FCB0A7C6C1D6010B6D87A1F1E5DA60C7B8E6F97A08F88472BFB2C348E1BCBB0780B07CE7130654A6sB46F" TargetMode="External"/><Relationship Id="rId5" Type="http://schemas.openxmlformats.org/officeDocument/2006/relationships/hyperlink" Target="consultantplus://offline/ref=FCB0A7C6C1D6010B6D87A1F1E5DA60C7BBE3F17C0CFA8472BFB2C348E1BCBB0780B07CE713045CA7sB45F" TargetMode="External"/><Relationship Id="rId15" Type="http://schemas.openxmlformats.org/officeDocument/2006/relationships/hyperlink" Target="consultantplus://offline/ref=FCB0A7C6C1D6010B6D87A1F1E5DA60C7BBE3F17C0CFA8472BFB2C348E1BCBB0780B07CE713045CA6sB46F" TargetMode="External"/><Relationship Id="rId23" Type="http://schemas.openxmlformats.org/officeDocument/2006/relationships/hyperlink" Target="consultantplus://offline/ref=FCB0A7C6C1D6010B6D87A1F1E5DA60C7B8E6F97A08F88472BFB2C348E1BCBB0780B07CE7130655A7sB47F" TargetMode="External"/><Relationship Id="rId10" Type="http://schemas.openxmlformats.org/officeDocument/2006/relationships/hyperlink" Target="consultantplus://offline/ref=FCB0A7C6C1D6010B6D87A1F1E5DA60C7BBE7FD7005FF8472BFB2C348E1BCBB0780B07CE713065DA6sB44F" TargetMode="External"/><Relationship Id="rId19" Type="http://schemas.openxmlformats.org/officeDocument/2006/relationships/hyperlink" Target="consultantplus://offline/ref=FCB0A7C6C1D6010B6D87A1F1E5DA60C7BBE3F17C0CFA8472BFB2C348E1BCBB0780B07CE713045CA4sB4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B0A7C6C1D6010B6D87A1F1E5DA60C7B8E6F97A08F88472BFB2C348E1BCBB0780B07CE713065FA2sB43F" TargetMode="External"/><Relationship Id="rId14" Type="http://schemas.openxmlformats.org/officeDocument/2006/relationships/hyperlink" Target="consultantplus://offline/ref=FCB0A7C6C1D6010B6D87A1F1E5DA60C7BBE3F17C0CFA8472BFB2C348E1BCBB0780B07CE713045CA7sB47F" TargetMode="External"/><Relationship Id="rId22" Type="http://schemas.openxmlformats.org/officeDocument/2006/relationships/hyperlink" Target="consultantplus://offline/ref=FCB0A7C6C1D6010B6D87A1F1E5DA60C7B8E6F97A08F88472BFB2C348E1BCBB0780B07CE7130654A6sB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7051</Words>
  <Characters>40195</Characters>
  <Application>Microsoft Office Word</Application>
  <DocSecurity>0</DocSecurity>
  <Lines>334</Lines>
  <Paragraphs>94</Paragraphs>
  <ScaleCrop>false</ScaleCrop>
  <Company>Krokoz™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2017-10-20T05:56:00Z</dcterms:created>
  <dcterms:modified xsi:type="dcterms:W3CDTF">2017-10-20T05:57:00Z</dcterms:modified>
</cp:coreProperties>
</file>